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29200" w14:textId="3987A9E6" w:rsidR="00F765FC" w:rsidRPr="009104A9" w:rsidRDefault="009104A9" w:rsidP="009104A9">
      <w:pPr>
        <w:jc w:val="center"/>
        <w:rPr>
          <w:lang w:val="en-US"/>
        </w:rPr>
      </w:pPr>
      <w:bookmarkStart w:id="0" w:name="_GoBack"/>
      <w:bookmarkEnd w:id="0"/>
      <w:r>
        <w:rPr>
          <w:lang w:val="en-US"/>
        </w:rPr>
        <w:t>BS 240Pro</w:t>
      </w:r>
    </w:p>
    <w:tbl>
      <w:tblPr>
        <w:tblW w:w="963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413"/>
      </w:tblGrid>
      <w:tr w:rsidR="009104A9" w:rsidRPr="009104A9" w14:paraId="0EAB5890" w14:textId="77777777" w:rsidTr="0019133B">
        <w:trPr>
          <w:trHeight w:val="250"/>
        </w:trPr>
        <w:tc>
          <w:tcPr>
            <w:tcW w:w="8222" w:type="dxa"/>
            <w:hideMark/>
          </w:tcPr>
          <w:p w14:paraId="46C9B856" w14:textId="77777777" w:rsidR="009104A9" w:rsidRPr="009104A9" w:rsidRDefault="009104A9" w:rsidP="009104A9">
            <w:pPr>
              <w:spacing w:after="0" w:line="240" w:lineRule="auto"/>
              <w:rPr>
                <w:rFonts w:ascii="MyriadPro-Regular" w:eastAsia="Times New Roman" w:hAnsi="MyriadPro-Regular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MyriadPro-Regular" w:eastAsia="Times New Roman" w:hAnsi="MyriadPro-Regular" w:cs="Calibri"/>
                <w:kern w:val="0"/>
                <w:sz w:val="24"/>
                <w:szCs w:val="24"/>
                <w:lang w:eastAsia="ru-RU"/>
                <w14:ligatures w14:val="none"/>
              </w:rPr>
              <w:t>Количество рабочих дней в году</w:t>
            </w:r>
          </w:p>
        </w:tc>
        <w:tc>
          <w:tcPr>
            <w:tcW w:w="1413" w:type="dxa"/>
            <w:hideMark/>
          </w:tcPr>
          <w:p w14:paraId="43B194EE" w14:textId="62360405" w:rsidR="009104A9" w:rsidRPr="009104A9" w:rsidRDefault="00107B87" w:rsidP="009104A9">
            <w:pPr>
              <w:spacing w:after="0" w:line="240" w:lineRule="auto"/>
              <w:jc w:val="center"/>
              <w:rPr>
                <w:rFonts w:ascii="MyriadPro-Regular" w:eastAsia="Times New Roman" w:hAnsi="MyriadPro-Regular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MyriadPro-Regular" w:eastAsia="Times New Roman" w:hAnsi="MyriadPro-Regular" w:cs="Calibri"/>
                <w:kern w:val="0"/>
                <w:sz w:val="24"/>
                <w:szCs w:val="24"/>
                <w:lang w:eastAsia="ru-RU"/>
                <w14:ligatures w14:val="none"/>
              </w:rPr>
              <w:t>365</w:t>
            </w:r>
          </w:p>
        </w:tc>
      </w:tr>
      <w:tr w:rsidR="009104A9" w:rsidRPr="009104A9" w14:paraId="6F28C91A" w14:textId="77777777" w:rsidTr="0019133B">
        <w:trPr>
          <w:trHeight w:val="99"/>
        </w:trPr>
        <w:tc>
          <w:tcPr>
            <w:tcW w:w="8222" w:type="dxa"/>
            <w:hideMark/>
          </w:tcPr>
          <w:p w14:paraId="5E714794" w14:textId="77777777" w:rsidR="009104A9" w:rsidRPr="009104A9" w:rsidRDefault="009104A9" w:rsidP="009104A9">
            <w:pPr>
              <w:spacing w:after="0" w:line="240" w:lineRule="auto"/>
              <w:rPr>
                <w:rFonts w:ascii="MyriadPro-Regular" w:eastAsia="Times New Roman" w:hAnsi="MyriadPro-Regular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MyriadPro-Regular" w:eastAsia="Times New Roman" w:hAnsi="MyriadPro-Regular" w:cs="Calibri"/>
                <w:kern w:val="0"/>
                <w:sz w:val="24"/>
                <w:szCs w:val="24"/>
                <w:lang w:eastAsia="ru-RU"/>
                <w14:ligatures w14:val="none"/>
              </w:rPr>
              <w:t>Ежедневный контроль качества</w:t>
            </w:r>
          </w:p>
        </w:tc>
        <w:tc>
          <w:tcPr>
            <w:tcW w:w="1413" w:type="dxa"/>
            <w:hideMark/>
          </w:tcPr>
          <w:p w14:paraId="3AD3EC9B" w14:textId="2BEB4D74" w:rsidR="009104A9" w:rsidRPr="009104A9" w:rsidRDefault="009104A9" w:rsidP="009104A9">
            <w:pPr>
              <w:spacing w:after="0" w:line="240" w:lineRule="auto"/>
              <w:jc w:val="center"/>
              <w:rPr>
                <w:rFonts w:ascii="MyriadPro-Regular" w:eastAsia="Times New Roman" w:hAnsi="MyriadPro-Regular" w:cs="Calibri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9104A9">
              <w:rPr>
                <w:rFonts w:ascii="MyriadPro-Regular" w:eastAsia="Times New Roman" w:hAnsi="MyriadPro-Regular" w:cs="Calibri" w:hint="eastAsia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  <w:t>Д</w:t>
            </w:r>
            <w:r w:rsidR="00107B87">
              <w:rPr>
                <w:rFonts w:ascii="MyriadPro-Regular" w:eastAsia="Times New Roman" w:hAnsi="MyriadPro-Regular" w:cs="Calibri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  <w:t>а</w:t>
            </w:r>
          </w:p>
        </w:tc>
      </w:tr>
      <w:tr w:rsidR="009104A9" w:rsidRPr="009104A9" w14:paraId="6A0DAD6F" w14:textId="77777777" w:rsidTr="0019133B">
        <w:trPr>
          <w:trHeight w:val="89"/>
        </w:trPr>
        <w:tc>
          <w:tcPr>
            <w:tcW w:w="8222" w:type="dxa"/>
            <w:hideMark/>
          </w:tcPr>
          <w:p w14:paraId="0516730A" w14:textId="77777777" w:rsidR="009104A9" w:rsidRPr="009104A9" w:rsidRDefault="009104A9" w:rsidP="009104A9">
            <w:pPr>
              <w:spacing w:after="0" w:line="240" w:lineRule="auto"/>
              <w:rPr>
                <w:rFonts w:ascii="MyriadPro-Regular" w:eastAsia="Times New Roman" w:hAnsi="MyriadPro-Regular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MyriadPro-Regular" w:eastAsia="Times New Roman" w:hAnsi="MyriadPro-Regular" w:cs="Calibri"/>
                <w:kern w:val="0"/>
                <w:sz w:val="24"/>
                <w:szCs w:val="24"/>
                <w:lang w:eastAsia="ru-RU"/>
                <w14:ligatures w14:val="none"/>
              </w:rPr>
              <w:t>Количество проб в день</w:t>
            </w:r>
          </w:p>
        </w:tc>
        <w:tc>
          <w:tcPr>
            <w:tcW w:w="1413" w:type="dxa"/>
            <w:hideMark/>
          </w:tcPr>
          <w:p w14:paraId="4947FEFB" w14:textId="545A16B6" w:rsidR="009104A9" w:rsidRPr="009104A9" w:rsidRDefault="00107B87" w:rsidP="009104A9">
            <w:pPr>
              <w:spacing w:after="0" w:line="240" w:lineRule="auto"/>
              <w:jc w:val="center"/>
              <w:rPr>
                <w:rFonts w:ascii="MyriadPro-Regular" w:eastAsia="Times New Roman" w:hAnsi="MyriadPro-Regular" w:cs="Calibri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ascii="MyriadPro-Regular" w:eastAsia="Times New Roman" w:hAnsi="MyriadPro-Regular" w:cs="Calibri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  <w:t>150</w:t>
            </w:r>
          </w:p>
        </w:tc>
      </w:tr>
    </w:tbl>
    <w:p w14:paraId="5A2FF61D" w14:textId="77777777" w:rsidR="009104A9" w:rsidRDefault="009104A9">
      <w:pPr>
        <w:rPr>
          <w:lang w:val="en-US"/>
        </w:rPr>
      </w:pPr>
    </w:p>
    <w:p w14:paraId="7E5AF380" w14:textId="77777777" w:rsidR="009104A9" w:rsidRDefault="009104A9">
      <w:pPr>
        <w:rPr>
          <w:lang w:val="en-US"/>
        </w:rPr>
      </w:pPr>
    </w:p>
    <w:p w14:paraId="612C5236" w14:textId="7EE37EA7" w:rsidR="009104A9" w:rsidRDefault="009104A9" w:rsidP="009104A9">
      <w:pPr>
        <w:ind w:left="-284"/>
        <w:jc w:val="center"/>
        <w:rPr>
          <w:lang w:val="en-US"/>
        </w:rPr>
      </w:pPr>
      <w:r>
        <w:rPr>
          <w:lang w:val="en-US"/>
        </w:rPr>
        <w:t>BC 760</w:t>
      </w:r>
    </w:p>
    <w:tbl>
      <w:tblPr>
        <w:tblW w:w="9639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1701"/>
      </w:tblGrid>
      <w:tr w:rsidR="009104A9" w:rsidRPr="009104A9" w14:paraId="0D73C79C" w14:textId="77777777" w:rsidTr="009104A9">
        <w:trPr>
          <w:trHeight w:val="315"/>
        </w:trPr>
        <w:tc>
          <w:tcPr>
            <w:tcW w:w="7938" w:type="dxa"/>
            <w:hideMark/>
          </w:tcPr>
          <w:p w14:paraId="34B94A0E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 xml:space="preserve">Количество в день CBC </w:t>
            </w:r>
          </w:p>
        </w:tc>
        <w:tc>
          <w:tcPr>
            <w:tcW w:w="1701" w:type="dxa"/>
            <w:shd w:val="clear" w:color="000000" w:fill="FFFF00"/>
            <w:vAlign w:val="bottom"/>
            <w:hideMark/>
          </w:tcPr>
          <w:p w14:paraId="435ACCE8" w14:textId="77777777" w:rsidR="009104A9" w:rsidRPr="009104A9" w:rsidRDefault="009104A9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9104A9" w:rsidRPr="009104A9" w14:paraId="300D7AB4" w14:textId="77777777" w:rsidTr="009104A9">
        <w:trPr>
          <w:trHeight w:val="315"/>
        </w:trPr>
        <w:tc>
          <w:tcPr>
            <w:tcW w:w="7938" w:type="dxa"/>
            <w:hideMark/>
          </w:tcPr>
          <w:p w14:paraId="2DBD71A8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Количество в день CBC+DIFF</w:t>
            </w:r>
          </w:p>
        </w:tc>
        <w:tc>
          <w:tcPr>
            <w:tcW w:w="1701" w:type="dxa"/>
            <w:shd w:val="clear" w:color="000000" w:fill="FFFF00"/>
            <w:vAlign w:val="bottom"/>
            <w:hideMark/>
          </w:tcPr>
          <w:p w14:paraId="57BE0688" w14:textId="77777777" w:rsidR="009104A9" w:rsidRPr="009104A9" w:rsidRDefault="009104A9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9104A9" w:rsidRPr="009104A9" w14:paraId="740B8113" w14:textId="77777777" w:rsidTr="009104A9">
        <w:trPr>
          <w:trHeight w:val="315"/>
        </w:trPr>
        <w:tc>
          <w:tcPr>
            <w:tcW w:w="7938" w:type="dxa"/>
            <w:hideMark/>
          </w:tcPr>
          <w:p w14:paraId="1029296E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Количество в день CBC</w:t>
            </w:r>
            <w:r w:rsidRPr="009104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  <w:t>+ESR</w:t>
            </w:r>
          </w:p>
        </w:tc>
        <w:tc>
          <w:tcPr>
            <w:tcW w:w="1701" w:type="dxa"/>
            <w:shd w:val="clear" w:color="000000" w:fill="FFFF00"/>
            <w:vAlign w:val="bottom"/>
            <w:hideMark/>
          </w:tcPr>
          <w:p w14:paraId="162712DE" w14:textId="77777777" w:rsidR="009104A9" w:rsidRPr="009104A9" w:rsidRDefault="009104A9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9104A9" w:rsidRPr="009104A9" w14:paraId="2A436377" w14:textId="77777777" w:rsidTr="009104A9">
        <w:trPr>
          <w:trHeight w:val="315"/>
        </w:trPr>
        <w:tc>
          <w:tcPr>
            <w:tcW w:w="7938" w:type="dxa"/>
            <w:hideMark/>
          </w:tcPr>
          <w:p w14:paraId="7863991B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Количество в день CBC+DIFF</w:t>
            </w:r>
            <w:r w:rsidRPr="009104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  <w:t>+ESR</w:t>
            </w:r>
          </w:p>
        </w:tc>
        <w:tc>
          <w:tcPr>
            <w:tcW w:w="1701" w:type="dxa"/>
            <w:shd w:val="clear" w:color="000000" w:fill="FFFF00"/>
            <w:vAlign w:val="bottom"/>
            <w:hideMark/>
          </w:tcPr>
          <w:p w14:paraId="1FF58D88" w14:textId="2A6473A1" w:rsidR="009104A9" w:rsidRPr="009104A9" w:rsidRDefault="00107B87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150</w:t>
            </w:r>
          </w:p>
        </w:tc>
      </w:tr>
      <w:tr w:rsidR="009104A9" w:rsidRPr="009104A9" w14:paraId="3D768B7D" w14:textId="77777777" w:rsidTr="009104A9">
        <w:trPr>
          <w:trHeight w:val="315"/>
        </w:trPr>
        <w:tc>
          <w:tcPr>
            <w:tcW w:w="7938" w:type="dxa"/>
            <w:hideMark/>
          </w:tcPr>
          <w:p w14:paraId="764B8386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 xml:space="preserve">Количество в день </w:t>
            </w:r>
            <w:r w:rsidRPr="009104A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  <w:t>ESR</w:t>
            </w:r>
          </w:p>
        </w:tc>
        <w:tc>
          <w:tcPr>
            <w:tcW w:w="1701" w:type="dxa"/>
            <w:shd w:val="clear" w:color="000000" w:fill="FFFF00"/>
            <w:vAlign w:val="bottom"/>
            <w:hideMark/>
          </w:tcPr>
          <w:p w14:paraId="4A01ADD4" w14:textId="77777777" w:rsidR="009104A9" w:rsidRPr="009104A9" w:rsidRDefault="009104A9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9104A9" w:rsidRPr="009104A9" w14:paraId="04BBC002" w14:textId="77777777" w:rsidTr="009104A9">
        <w:trPr>
          <w:trHeight w:val="315"/>
        </w:trPr>
        <w:tc>
          <w:tcPr>
            <w:tcW w:w="7938" w:type="dxa"/>
            <w:hideMark/>
          </w:tcPr>
          <w:p w14:paraId="07D1FC5A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Количество рабочих дней в году</w:t>
            </w:r>
          </w:p>
        </w:tc>
        <w:tc>
          <w:tcPr>
            <w:tcW w:w="1701" w:type="dxa"/>
            <w:shd w:val="clear" w:color="000000" w:fill="FFFF00"/>
            <w:vAlign w:val="center"/>
            <w:hideMark/>
          </w:tcPr>
          <w:p w14:paraId="1DCAB62E" w14:textId="77777777" w:rsidR="009104A9" w:rsidRPr="009104A9" w:rsidRDefault="009104A9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sz w:val="24"/>
                <w:szCs w:val="24"/>
                <w:lang w:eastAsia="ru-RU"/>
                <w14:ligatures w14:val="none"/>
              </w:rPr>
              <w:t>365</w:t>
            </w:r>
          </w:p>
        </w:tc>
      </w:tr>
    </w:tbl>
    <w:p w14:paraId="355693E9" w14:textId="77777777" w:rsidR="009104A9" w:rsidRDefault="009104A9" w:rsidP="009104A9">
      <w:pPr>
        <w:ind w:left="-284"/>
        <w:jc w:val="center"/>
        <w:rPr>
          <w:lang w:val="en-US"/>
        </w:rPr>
      </w:pPr>
    </w:p>
    <w:p w14:paraId="74983870" w14:textId="77777777" w:rsidR="009104A9" w:rsidRDefault="009104A9" w:rsidP="009104A9">
      <w:pPr>
        <w:ind w:left="-284"/>
        <w:jc w:val="center"/>
        <w:rPr>
          <w:lang w:val="en-US"/>
        </w:rPr>
      </w:pPr>
    </w:p>
    <w:p w14:paraId="159AFBDB" w14:textId="2285E2B0" w:rsidR="009104A9" w:rsidRDefault="009104A9" w:rsidP="009104A9">
      <w:pPr>
        <w:ind w:left="-284"/>
        <w:jc w:val="center"/>
        <w:rPr>
          <w:lang w:val="en-US"/>
        </w:rPr>
      </w:pPr>
      <w:r>
        <w:rPr>
          <w:lang w:val="en-US"/>
        </w:rPr>
        <w:t>EU 5600</w:t>
      </w:r>
    </w:p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7939"/>
        <w:gridCol w:w="1701"/>
      </w:tblGrid>
      <w:tr w:rsidR="009104A9" w:rsidRPr="009104A9" w14:paraId="3C2C2A66" w14:textId="77777777" w:rsidTr="009104A9">
        <w:trPr>
          <w:trHeight w:val="300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A951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Сухая химия + осадок/день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ACE6CAE" w14:textId="5452897D" w:rsidR="009104A9" w:rsidRPr="009104A9" w:rsidRDefault="00107B87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highlight w:val="yellow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highlight w:val="yellow"/>
                <w:lang w:eastAsia="ru-RU"/>
                <w14:ligatures w14:val="none"/>
              </w:rPr>
              <w:t>100</w:t>
            </w:r>
          </w:p>
        </w:tc>
      </w:tr>
      <w:tr w:rsidR="009104A9" w:rsidRPr="009104A9" w14:paraId="3030D481" w14:textId="77777777" w:rsidTr="009104A9">
        <w:trPr>
          <w:trHeight w:val="300"/>
        </w:trPr>
        <w:tc>
          <w:tcPr>
            <w:tcW w:w="7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36712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Рабочих дней в месяц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175D31D" w14:textId="6814E936" w:rsidR="009104A9" w:rsidRPr="009104A9" w:rsidRDefault="00107B87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highlight w:val="yellow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highlight w:val="yellow"/>
                <w:lang w:eastAsia="ru-RU"/>
                <w14:ligatures w14:val="none"/>
              </w:rPr>
              <w:t>30</w:t>
            </w:r>
          </w:p>
        </w:tc>
      </w:tr>
      <w:tr w:rsidR="009104A9" w:rsidRPr="009104A9" w14:paraId="44B41D4C" w14:textId="77777777" w:rsidTr="009104A9">
        <w:trPr>
          <w:trHeight w:val="300"/>
        </w:trPr>
        <w:tc>
          <w:tcPr>
            <w:tcW w:w="7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531F4" w14:textId="77777777" w:rsidR="009104A9" w:rsidRPr="009104A9" w:rsidRDefault="009104A9" w:rsidP="009104A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9104A9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Кол-во рабочих дней в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A365B" w14:textId="2E86ED25" w:rsidR="009104A9" w:rsidRPr="009104A9" w:rsidRDefault="00107B87" w:rsidP="00910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highlight w:val="yellow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highlight w:val="yellow"/>
                <w:lang w:eastAsia="ru-RU"/>
                <w14:ligatures w14:val="none"/>
              </w:rPr>
              <w:t>365</w:t>
            </w:r>
          </w:p>
        </w:tc>
      </w:tr>
    </w:tbl>
    <w:p w14:paraId="5885F13E" w14:textId="77777777" w:rsidR="009104A9" w:rsidRDefault="009104A9" w:rsidP="009104A9">
      <w:pPr>
        <w:ind w:left="-284"/>
        <w:jc w:val="center"/>
        <w:rPr>
          <w:lang w:val="en-US"/>
        </w:rPr>
      </w:pPr>
    </w:p>
    <w:p w14:paraId="64512B72" w14:textId="77777777" w:rsidR="009104A9" w:rsidRDefault="009104A9" w:rsidP="009104A9">
      <w:pPr>
        <w:ind w:left="-284"/>
        <w:jc w:val="center"/>
        <w:rPr>
          <w:lang w:val="en-US"/>
        </w:rPr>
      </w:pPr>
    </w:p>
    <w:p w14:paraId="318764A0" w14:textId="25F0E638" w:rsidR="009104A9" w:rsidRDefault="009104A9" w:rsidP="009104A9">
      <w:pPr>
        <w:ind w:left="-284"/>
        <w:jc w:val="center"/>
        <w:rPr>
          <w:lang w:val="en-US"/>
        </w:rPr>
      </w:pPr>
      <w:r>
        <w:rPr>
          <w:lang w:val="en-US"/>
        </w:rPr>
        <w:t>CX 6010</w:t>
      </w:r>
    </w:p>
    <w:tbl>
      <w:tblPr>
        <w:tblW w:w="9660" w:type="dxa"/>
        <w:tblInd w:w="-294" w:type="dxa"/>
        <w:tblLook w:val="04A0" w:firstRow="1" w:lastRow="0" w:firstColumn="1" w:lastColumn="0" w:noHBand="0" w:noVBand="1"/>
      </w:tblPr>
      <w:tblGrid>
        <w:gridCol w:w="2694"/>
        <w:gridCol w:w="4678"/>
        <w:gridCol w:w="1295"/>
        <w:gridCol w:w="993"/>
      </w:tblGrid>
      <w:tr w:rsidR="0003414C" w:rsidRPr="0003414C" w14:paraId="3E58DE29" w14:textId="77777777" w:rsidTr="0003414C">
        <w:trPr>
          <w:trHeight w:val="347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6D56F30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Название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DCD144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Комментарий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D54EB1A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Количество проб в день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DCC36A3" w14:textId="7CB6A754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Кол-во раб. дней в мес.</w:t>
            </w:r>
          </w:p>
        </w:tc>
      </w:tr>
      <w:tr w:rsidR="0003414C" w:rsidRPr="0003414C" w14:paraId="5B00727F" w14:textId="77777777" w:rsidTr="0003414C">
        <w:trPr>
          <w:trHeight w:val="36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4FA7A7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PT (Протромбиновое время)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9D24B" w14:textId="7124785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Не менее 6 </w:t>
            </w:r>
            <w:proofErr w:type="spellStart"/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уп</w:t>
            </w:r>
            <w:proofErr w:type="spellEnd"/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. в год - с учетом срока годности на борту </w:t>
            </w:r>
          </w:p>
        </w:tc>
        <w:tc>
          <w:tcPr>
            <w:tcW w:w="1295" w:type="dxa"/>
            <w:tcBorders>
              <w:top w:val="single" w:sz="12" w:space="0" w:color="FF0000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62056B20" w14:textId="0FAF9385" w:rsidR="00107B87" w:rsidRPr="0003414C" w:rsidRDefault="00107B87" w:rsidP="00107B87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120</w:t>
            </w:r>
          </w:p>
        </w:tc>
        <w:tc>
          <w:tcPr>
            <w:tcW w:w="993" w:type="dxa"/>
            <w:tcBorders>
              <w:top w:val="single" w:sz="12" w:space="0" w:color="FF0000"/>
              <w:left w:val="nil"/>
              <w:bottom w:val="single" w:sz="4" w:space="0" w:color="auto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04EB8957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</w:tr>
      <w:tr w:rsidR="0003414C" w:rsidRPr="0003414C" w14:paraId="489DAC2C" w14:textId="77777777" w:rsidTr="0003414C">
        <w:trPr>
          <w:gridAfter w:val="1"/>
          <w:wAfter w:w="993" w:type="dxa"/>
          <w:trHeight w:val="277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354C33" w14:textId="770B830D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APTT (АЧТВ)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1E03D7" w14:textId="19CCE5D1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Не менее 6 </w:t>
            </w:r>
            <w:proofErr w:type="spellStart"/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уп</w:t>
            </w:r>
            <w:proofErr w:type="spellEnd"/>
            <w:r w:rsidRPr="00AF50E8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в год - с учетом срока годности на борту </w:t>
            </w:r>
          </w:p>
        </w:tc>
        <w:tc>
          <w:tcPr>
            <w:tcW w:w="1295" w:type="dxa"/>
            <w:tcBorders>
              <w:top w:val="nil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0285F818" w14:textId="7203DCAD" w:rsidR="0003414C" w:rsidRPr="0003414C" w:rsidRDefault="00107B87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120</w:t>
            </w:r>
          </w:p>
        </w:tc>
      </w:tr>
      <w:tr w:rsidR="0003414C" w:rsidRPr="0003414C" w14:paraId="0721ACB7" w14:textId="77777777" w:rsidTr="0003414C">
        <w:trPr>
          <w:gridAfter w:val="1"/>
          <w:wAfter w:w="993" w:type="dxa"/>
          <w:trHeight w:val="281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E2EB20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TT (</w:t>
            </w:r>
            <w:proofErr w:type="spellStart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Тромбиновое</w:t>
            </w:r>
            <w:proofErr w:type="spellEnd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 xml:space="preserve"> время)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1C2A7A" w14:textId="68B411F4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Не менее 6 </w:t>
            </w:r>
            <w:proofErr w:type="spellStart"/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уп</w:t>
            </w:r>
            <w:proofErr w:type="spellEnd"/>
            <w:r w:rsidRPr="00AF50E8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в год - с учетом срока годности на борту </w:t>
            </w:r>
          </w:p>
        </w:tc>
        <w:tc>
          <w:tcPr>
            <w:tcW w:w="1295" w:type="dxa"/>
            <w:tcBorders>
              <w:top w:val="nil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0596716D" w14:textId="773031A9" w:rsidR="0003414C" w:rsidRPr="0003414C" w:rsidRDefault="00107B87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120</w:t>
            </w:r>
          </w:p>
        </w:tc>
      </w:tr>
      <w:tr w:rsidR="0003414C" w:rsidRPr="0003414C" w14:paraId="086AC23E" w14:textId="77777777" w:rsidTr="0003414C">
        <w:trPr>
          <w:gridAfter w:val="1"/>
          <w:wAfter w:w="993" w:type="dxa"/>
          <w:trHeight w:val="271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EBAC71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FIB (Фибриноген) + калибратор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43E12E" w14:textId="299A1A61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Не менее 6 </w:t>
            </w:r>
            <w:proofErr w:type="spellStart"/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уп</w:t>
            </w:r>
            <w:proofErr w:type="spellEnd"/>
            <w:r w:rsidRPr="00AF50E8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в год - с учетом срока годности на борту </w:t>
            </w:r>
          </w:p>
        </w:tc>
        <w:tc>
          <w:tcPr>
            <w:tcW w:w="1295" w:type="dxa"/>
            <w:tcBorders>
              <w:top w:val="nil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3E229BFF" w14:textId="7386FAC0" w:rsidR="0003414C" w:rsidRPr="0003414C" w:rsidRDefault="00107B87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120</w:t>
            </w:r>
          </w:p>
        </w:tc>
      </w:tr>
      <w:tr w:rsidR="0003414C" w:rsidRPr="0003414C" w14:paraId="1492FAF1" w14:textId="77777777" w:rsidTr="0003414C">
        <w:trPr>
          <w:gridAfter w:val="1"/>
          <w:wAfter w:w="993" w:type="dxa"/>
          <w:trHeight w:val="26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AA7528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D-</w:t>
            </w:r>
            <w:proofErr w:type="spellStart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Dimer</w:t>
            </w:r>
            <w:proofErr w:type="spellEnd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D10D07" w14:textId="3B201DA9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Не менее 8 </w:t>
            </w:r>
            <w:proofErr w:type="spellStart"/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уп</w:t>
            </w:r>
            <w:proofErr w:type="spellEnd"/>
            <w:r w:rsidRPr="00AF50E8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в год - с учетом срока годности на борту </w:t>
            </w:r>
          </w:p>
        </w:tc>
        <w:tc>
          <w:tcPr>
            <w:tcW w:w="1295" w:type="dxa"/>
            <w:tcBorders>
              <w:top w:val="nil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7BEDC2E5" w14:textId="371323B2" w:rsidR="0003414C" w:rsidRPr="0003414C" w:rsidRDefault="00107B87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120</w:t>
            </w:r>
          </w:p>
        </w:tc>
      </w:tr>
      <w:tr w:rsidR="0003414C" w:rsidRPr="0003414C" w14:paraId="3CDB4741" w14:textId="77777777" w:rsidTr="0003414C">
        <w:trPr>
          <w:gridAfter w:val="1"/>
          <w:wAfter w:w="993" w:type="dxa"/>
          <w:trHeight w:val="26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5B1B276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AT-III +калибратор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8BEDD8" w14:textId="692A2B04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Не менее 6 </w:t>
            </w:r>
            <w:proofErr w:type="spellStart"/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уп</w:t>
            </w:r>
            <w:proofErr w:type="spellEnd"/>
            <w:r w:rsidRPr="00AF50E8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в год - с учетом срока годности на борту </w:t>
            </w:r>
          </w:p>
        </w:tc>
        <w:tc>
          <w:tcPr>
            <w:tcW w:w="1295" w:type="dxa"/>
            <w:tcBorders>
              <w:top w:val="nil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74306C94" w14:textId="77E30246" w:rsidR="0003414C" w:rsidRPr="0003414C" w:rsidRDefault="00107B87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120</w:t>
            </w:r>
          </w:p>
        </w:tc>
      </w:tr>
      <w:tr w:rsidR="0003414C" w:rsidRPr="0003414C" w14:paraId="1926EF2D" w14:textId="77777777" w:rsidTr="0003414C">
        <w:trPr>
          <w:gridAfter w:val="1"/>
          <w:wAfter w:w="993" w:type="dxa"/>
          <w:trHeight w:val="283"/>
        </w:trPr>
        <w:tc>
          <w:tcPr>
            <w:tcW w:w="26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4953B1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FDP (ПДФ)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36CDB5" w14:textId="2E61D5EE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Не менее 8 </w:t>
            </w:r>
            <w:proofErr w:type="spellStart"/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уп</w:t>
            </w:r>
            <w:proofErr w:type="spellEnd"/>
            <w:r w:rsidRPr="00AF50E8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в год - с учетом срока годности на борту </w:t>
            </w:r>
          </w:p>
        </w:tc>
        <w:tc>
          <w:tcPr>
            <w:tcW w:w="129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6F7E5944" w14:textId="77777777" w:rsidR="0003414C" w:rsidRPr="0003414C" w:rsidRDefault="0003414C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19133B" w:rsidRPr="0003414C" w14:paraId="5171AE80" w14:textId="77777777" w:rsidTr="0003414C">
        <w:trPr>
          <w:gridAfter w:val="1"/>
          <w:wAfter w:w="993" w:type="dxa"/>
          <w:trHeight w:val="267"/>
        </w:trPr>
        <w:tc>
          <w:tcPr>
            <w:tcW w:w="269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B2540A" w14:textId="77777777" w:rsidR="0019133B" w:rsidRPr="0003414C" w:rsidRDefault="0019133B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Coagulation</w:t>
            </w:r>
            <w:proofErr w:type="spellEnd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proofErr w:type="spellStart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Control</w:t>
            </w:r>
            <w:proofErr w:type="spellEnd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 xml:space="preserve"> (</w:t>
            </w:r>
            <w:proofErr w:type="spellStart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level</w:t>
            </w:r>
            <w:proofErr w:type="spellEnd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 xml:space="preserve"> 1)</w:t>
            </w:r>
          </w:p>
        </w:tc>
        <w:tc>
          <w:tcPr>
            <w:tcW w:w="467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DF5558" w14:textId="77777777" w:rsidR="0019133B" w:rsidRPr="0003414C" w:rsidRDefault="0019133B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Для PT/APTT/FIB/TT - 1 постановка - 4 пробы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73DA04E1" w14:textId="77777777" w:rsidR="0019133B" w:rsidRPr="0003414C" w:rsidRDefault="0019133B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</w:tr>
      <w:tr w:rsidR="0019133B" w:rsidRPr="0003414C" w14:paraId="6F9EFA8F" w14:textId="77777777" w:rsidTr="0003414C">
        <w:trPr>
          <w:gridAfter w:val="1"/>
          <w:wAfter w:w="993" w:type="dxa"/>
          <w:trHeight w:val="24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404FF3" w14:textId="77777777" w:rsidR="0019133B" w:rsidRPr="0003414C" w:rsidRDefault="0019133B" w:rsidP="0003414C">
            <w:pPr>
              <w:spacing w:after="0" w:line="240" w:lineRule="auto"/>
              <w:jc w:val="center"/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Coagulation</w:t>
            </w:r>
            <w:proofErr w:type="spellEnd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proofErr w:type="spellStart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Control</w:t>
            </w:r>
            <w:proofErr w:type="spellEnd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 xml:space="preserve"> (</w:t>
            </w:r>
            <w:proofErr w:type="spellStart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>level</w:t>
            </w:r>
            <w:proofErr w:type="spellEnd"/>
            <w:r w:rsidRPr="0003414C">
              <w:rPr>
                <w:rFonts w:eastAsia="SimSun" w:cstheme="minorHAnsi"/>
                <w:kern w:val="0"/>
                <w:sz w:val="18"/>
                <w:szCs w:val="18"/>
                <w:lang w:eastAsia="ru-RU"/>
                <w14:ligatures w14:val="none"/>
              </w:rPr>
              <w:t xml:space="preserve"> 2)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D7EE7D" w14:textId="77777777" w:rsidR="0019133B" w:rsidRPr="0003414C" w:rsidRDefault="0019133B" w:rsidP="0003414C">
            <w:pPr>
              <w:spacing w:after="0" w:line="240" w:lineRule="auto"/>
              <w:jc w:val="center"/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Для  PT/APTT - 1 постановка - 2 пробы</w:t>
            </w:r>
          </w:p>
        </w:tc>
        <w:tc>
          <w:tcPr>
            <w:tcW w:w="1295" w:type="dxa"/>
            <w:tcBorders>
              <w:top w:val="nil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000000" w:fill="FFFF00"/>
            <w:noWrap/>
            <w:vAlign w:val="center"/>
            <w:hideMark/>
          </w:tcPr>
          <w:p w14:paraId="59E50AF3" w14:textId="77777777" w:rsidR="0019133B" w:rsidRPr="0003414C" w:rsidRDefault="0019133B" w:rsidP="0003414C">
            <w:pPr>
              <w:spacing w:after="0" w:line="240" w:lineRule="auto"/>
              <w:jc w:val="center"/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3414C">
              <w:rPr>
                <w:rFonts w:eastAsia="SimSun" w:cstheme="minorHAnsi"/>
                <w:color w:val="0066CC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</w:tbl>
    <w:p w14:paraId="0685FF2B" w14:textId="77777777" w:rsidR="0003414C" w:rsidRPr="009104A9" w:rsidRDefault="0003414C" w:rsidP="009104A9">
      <w:pPr>
        <w:ind w:left="-284"/>
        <w:jc w:val="center"/>
        <w:rPr>
          <w:lang w:val="en-US"/>
        </w:rPr>
      </w:pPr>
    </w:p>
    <w:sectPr w:rsidR="0003414C" w:rsidRPr="0091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5E89FD" w14:textId="77777777" w:rsidR="0042244A" w:rsidRDefault="0042244A" w:rsidP="009104A9">
      <w:pPr>
        <w:spacing w:after="0" w:line="240" w:lineRule="auto"/>
      </w:pPr>
      <w:r>
        <w:separator/>
      </w:r>
    </w:p>
  </w:endnote>
  <w:endnote w:type="continuationSeparator" w:id="0">
    <w:p w14:paraId="5C86BAF8" w14:textId="77777777" w:rsidR="0042244A" w:rsidRDefault="0042244A" w:rsidP="0091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yriadPro-Regular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8794B9" w14:textId="77777777" w:rsidR="0042244A" w:rsidRDefault="0042244A" w:rsidP="009104A9">
      <w:pPr>
        <w:spacing w:after="0" w:line="240" w:lineRule="auto"/>
      </w:pPr>
      <w:r>
        <w:separator/>
      </w:r>
    </w:p>
  </w:footnote>
  <w:footnote w:type="continuationSeparator" w:id="0">
    <w:p w14:paraId="06F351EC" w14:textId="77777777" w:rsidR="0042244A" w:rsidRDefault="0042244A" w:rsidP="00910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871"/>
    <w:rsid w:val="0003414C"/>
    <w:rsid w:val="00052AFC"/>
    <w:rsid w:val="00107B87"/>
    <w:rsid w:val="0019133B"/>
    <w:rsid w:val="0023555D"/>
    <w:rsid w:val="0042244A"/>
    <w:rsid w:val="00473871"/>
    <w:rsid w:val="00713807"/>
    <w:rsid w:val="009104A9"/>
    <w:rsid w:val="009D3725"/>
    <w:rsid w:val="00BE00EE"/>
    <w:rsid w:val="00F765FC"/>
    <w:rsid w:val="00F9066A"/>
    <w:rsid w:val="00FF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ED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8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8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8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38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8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8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8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8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8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8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8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3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8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8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8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8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8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87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10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04A9"/>
  </w:style>
  <w:style w:type="paragraph" w:styleId="ae">
    <w:name w:val="footer"/>
    <w:basedOn w:val="a"/>
    <w:link w:val="af"/>
    <w:uiPriority w:val="99"/>
    <w:unhideWhenUsed/>
    <w:rsid w:val="00910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04A9"/>
  </w:style>
  <w:style w:type="table" w:styleId="af0">
    <w:name w:val="Table Grid"/>
    <w:basedOn w:val="a1"/>
    <w:uiPriority w:val="39"/>
    <w:rsid w:val="00034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8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8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8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38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8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8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8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8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8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8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8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3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8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8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8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8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8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87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10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04A9"/>
  </w:style>
  <w:style w:type="paragraph" w:styleId="ae">
    <w:name w:val="footer"/>
    <w:basedOn w:val="a"/>
    <w:link w:val="af"/>
    <w:uiPriority w:val="99"/>
    <w:unhideWhenUsed/>
    <w:rsid w:val="00910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04A9"/>
  </w:style>
  <w:style w:type="table" w:styleId="af0">
    <w:name w:val="Table Grid"/>
    <w:basedOn w:val="a1"/>
    <w:uiPriority w:val="39"/>
    <w:rsid w:val="00034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2</cp:revision>
  <dcterms:created xsi:type="dcterms:W3CDTF">2025-12-12T09:28:00Z</dcterms:created>
  <dcterms:modified xsi:type="dcterms:W3CDTF">2025-12-12T09:28:00Z</dcterms:modified>
</cp:coreProperties>
</file>